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D0" w:rsidRDefault="0074403E" w:rsidP="007440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03E">
        <w:rPr>
          <w:rFonts w:ascii="Times New Roman" w:hAnsi="Times New Roman" w:cs="Times New Roman"/>
          <w:b/>
          <w:sz w:val="36"/>
          <w:szCs w:val="36"/>
        </w:rPr>
        <w:t xml:space="preserve">Přispějte do významného výzkumu české společnosti, </w:t>
      </w:r>
    </w:p>
    <w:p w:rsidR="005666E4" w:rsidRPr="0074403E" w:rsidRDefault="0074403E" w:rsidP="007440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03E">
        <w:rPr>
          <w:rFonts w:ascii="Times New Roman" w:hAnsi="Times New Roman" w:cs="Times New Roman"/>
          <w:b/>
          <w:sz w:val="36"/>
          <w:szCs w:val="36"/>
        </w:rPr>
        <w:t>za rozhovor odměna</w:t>
      </w:r>
    </w:p>
    <w:p w:rsidR="0074403E" w:rsidRPr="00991FD0" w:rsidRDefault="0074403E" w:rsidP="00991F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1FD0">
        <w:rPr>
          <w:rFonts w:ascii="Times New Roman" w:hAnsi="Times New Roman" w:cs="Times New Roman"/>
          <w:sz w:val="32"/>
          <w:szCs w:val="32"/>
        </w:rPr>
        <w:t xml:space="preserve">Vybrané domácnosti naší obce budou přizvány k účasti na významném vědeckém výzkumu, který přinese dosud neznámé pohledy na společenské vztahy v české společnosti. Výzkum v rámci Mezinárodního programu sociálního výzkumu ISSP připravili odborníci z Akademie věd ČR a bude v něm osloveno 4 500 náhodně vybraných domácností z celé ČR. Dotazování realizují vyškolení tazatelé společnosti MEDIAN. Vybrané domácnosti v našem městě / městské části by měli navštívit poprvé v termínu 15. 9. – 10. 11. 2017 a pak znovu v dalších </w:t>
      </w:r>
      <w:r w:rsidR="00991FD0" w:rsidRPr="00991FD0">
        <w:rPr>
          <w:rFonts w:ascii="Times New Roman" w:hAnsi="Times New Roman" w:cs="Times New Roman"/>
          <w:sz w:val="32"/>
          <w:szCs w:val="32"/>
        </w:rPr>
        <w:t>termí</w:t>
      </w:r>
      <w:r w:rsidRPr="00991FD0">
        <w:rPr>
          <w:rFonts w:ascii="Times New Roman" w:hAnsi="Times New Roman" w:cs="Times New Roman"/>
          <w:sz w:val="32"/>
          <w:szCs w:val="32"/>
        </w:rPr>
        <w:t>nech až do konce listopadu 2017.</w:t>
      </w:r>
    </w:p>
    <w:p w:rsidR="00991FD0" w:rsidRPr="00991FD0" w:rsidRDefault="00991FD0" w:rsidP="00991F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FD0" w:rsidRPr="00991FD0" w:rsidRDefault="0074403E" w:rsidP="00991F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1FD0">
        <w:rPr>
          <w:rFonts w:ascii="Times New Roman" w:hAnsi="Times New Roman" w:cs="Times New Roman"/>
          <w:sz w:val="32"/>
          <w:szCs w:val="32"/>
        </w:rPr>
        <w:t xml:space="preserve">Výzkum je anonymní a pořádají ho renomované </w:t>
      </w:r>
      <w:r w:rsidR="00991FD0" w:rsidRPr="00991FD0">
        <w:rPr>
          <w:rFonts w:ascii="Times New Roman" w:hAnsi="Times New Roman" w:cs="Times New Roman"/>
          <w:sz w:val="32"/>
          <w:szCs w:val="32"/>
        </w:rPr>
        <w:t>vědecké instituce. Poznatky bud</w:t>
      </w:r>
      <w:r w:rsidRPr="00991FD0">
        <w:rPr>
          <w:rFonts w:ascii="Times New Roman" w:hAnsi="Times New Roman" w:cs="Times New Roman"/>
          <w:sz w:val="32"/>
          <w:szCs w:val="32"/>
        </w:rPr>
        <w:t>ou složit českým i zahraničním vědcům a mohou být základem pro zlepšování sociální politiky. Vyplnění dotazníku s tazatelem trvá přibližně</w:t>
      </w:r>
    </w:p>
    <w:p w:rsidR="0074403E" w:rsidRPr="00991FD0" w:rsidRDefault="0074403E" w:rsidP="00991F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1FD0">
        <w:rPr>
          <w:rFonts w:ascii="Times New Roman" w:hAnsi="Times New Roman" w:cs="Times New Roman"/>
          <w:sz w:val="32"/>
          <w:szCs w:val="32"/>
        </w:rPr>
        <w:t xml:space="preserve">40 minut. Účastníci výzkumu obdrží malý dárek. </w:t>
      </w:r>
    </w:p>
    <w:p w:rsidR="00991FD0" w:rsidRPr="0074403E" w:rsidRDefault="00991F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1FD0" w:rsidRPr="0074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3E"/>
    <w:rsid w:val="005666E4"/>
    <w:rsid w:val="0074403E"/>
    <w:rsid w:val="009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2017-09-18T09:20:00Z</dcterms:created>
  <dcterms:modified xsi:type="dcterms:W3CDTF">2017-09-18T09:37:00Z</dcterms:modified>
</cp:coreProperties>
</file>